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791" w:rsidRPr="003C2791" w:rsidRDefault="003C2791" w:rsidP="003C2791">
      <w:pPr>
        <w:pBdr>
          <w:bottom w:val="single" w:sz="12" w:space="4" w:color="302626"/>
        </w:pBdr>
        <w:spacing w:before="275" w:after="0" w:line="551" w:lineRule="atLeast"/>
        <w:outlineLvl w:val="0"/>
        <w:rPr>
          <w:rFonts w:ascii="Times New Roman" w:eastAsia="Times New Roman" w:hAnsi="Times New Roman" w:cs="Times New Roman"/>
          <w:b/>
          <w:bCs/>
          <w:spacing w:val="-13"/>
          <w:kern w:val="36"/>
          <w:sz w:val="43"/>
          <w:szCs w:val="43"/>
        </w:rPr>
      </w:pPr>
      <w:r w:rsidRPr="003C2791">
        <w:rPr>
          <w:rFonts w:ascii="Times New Roman" w:eastAsia="Times New Roman" w:hAnsi="Times New Roman" w:cs="Times New Roman"/>
          <w:b/>
          <w:bCs/>
          <w:spacing w:val="-13"/>
          <w:kern w:val="36"/>
          <w:sz w:val="43"/>
          <w:szCs w:val="43"/>
        </w:rPr>
        <w:t>Приём в школу иностранных граждан и лиц без гражданства</w:t>
      </w:r>
    </w:p>
    <w:p w:rsidR="003C2791" w:rsidRPr="003C2791" w:rsidRDefault="003C2791" w:rsidP="003C2791">
      <w:pPr>
        <w:spacing w:before="161" w:after="161" w:line="240" w:lineRule="auto"/>
        <w:outlineLvl w:val="0"/>
        <w:rPr>
          <w:rFonts w:ascii="Times New Roman" w:eastAsia="Times New Roman" w:hAnsi="Times New Roman" w:cs="Times New Roman"/>
          <w:b/>
          <w:bCs/>
          <w:kern w:val="36"/>
          <w:sz w:val="48"/>
          <w:szCs w:val="48"/>
        </w:rPr>
      </w:pPr>
      <w:r w:rsidRPr="003C2791">
        <w:rPr>
          <w:rFonts w:ascii="Times New Roman" w:eastAsia="Times New Roman" w:hAnsi="Times New Roman" w:cs="Times New Roman"/>
          <w:b/>
          <w:bCs/>
          <w:color w:val="800000"/>
          <w:kern w:val="36"/>
          <w:sz w:val="48"/>
          <w:szCs w:val="48"/>
        </w:rPr>
        <w:t>Уважаемые иностранные граждане!</w:t>
      </w:r>
    </w:p>
    <w:p w:rsidR="003C2791" w:rsidRPr="003C2791" w:rsidRDefault="003C2791" w:rsidP="003C2791">
      <w:pPr>
        <w:spacing w:after="0" w:line="240" w:lineRule="auto"/>
        <w:rPr>
          <w:rFonts w:ascii="Times New Roman" w:eastAsia="Times New Roman" w:hAnsi="Times New Roman" w:cs="Times New Roman"/>
          <w:sz w:val="24"/>
          <w:szCs w:val="24"/>
        </w:rPr>
      </w:pPr>
      <w:r w:rsidRPr="003C2791">
        <w:rPr>
          <w:rFonts w:ascii="Times New Roman" w:eastAsia="Times New Roman" w:hAnsi="Times New Roman" w:cs="Times New Roman"/>
          <w:color w:val="000080"/>
          <w:sz w:val="24"/>
          <w:szCs w:val="24"/>
        </w:rPr>
        <w:t>Администрация</w:t>
      </w:r>
      <w:r w:rsidR="001244FC">
        <w:rPr>
          <w:rFonts w:ascii="Times New Roman" w:eastAsia="Times New Roman" w:hAnsi="Times New Roman" w:cs="Times New Roman"/>
          <w:color w:val="000080"/>
          <w:sz w:val="24"/>
          <w:szCs w:val="24"/>
        </w:rPr>
        <w:t xml:space="preserve"> МКОУ «</w:t>
      </w:r>
      <w:proofErr w:type="spellStart"/>
      <w:r w:rsidR="001244FC">
        <w:rPr>
          <w:rFonts w:ascii="Times New Roman" w:eastAsia="Times New Roman" w:hAnsi="Times New Roman" w:cs="Times New Roman"/>
          <w:color w:val="000080"/>
          <w:sz w:val="24"/>
          <w:szCs w:val="24"/>
        </w:rPr>
        <w:t>Коробкинская</w:t>
      </w:r>
      <w:proofErr w:type="spellEnd"/>
      <w:r w:rsidR="001244FC">
        <w:rPr>
          <w:rFonts w:ascii="Times New Roman" w:eastAsia="Times New Roman" w:hAnsi="Times New Roman" w:cs="Times New Roman"/>
          <w:color w:val="000080"/>
          <w:sz w:val="24"/>
          <w:szCs w:val="24"/>
        </w:rPr>
        <w:t xml:space="preserve"> СОШ»</w:t>
      </w:r>
      <w:r w:rsidRPr="003C2791">
        <w:rPr>
          <w:rFonts w:ascii="Times New Roman" w:eastAsia="Times New Roman" w:hAnsi="Times New Roman" w:cs="Times New Roman"/>
          <w:color w:val="000080"/>
          <w:sz w:val="24"/>
          <w:szCs w:val="24"/>
        </w:rPr>
        <w:t xml:space="preserve"> информирует о том, что приказом Министерства просвещения Российской Федерации от 04.03.2025 № 171  внесены изменения в Порядок приема на </w:t>
      </w:r>
      <w:proofErr w:type="gramStart"/>
      <w:r w:rsidRPr="003C2791">
        <w:rPr>
          <w:rFonts w:ascii="Times New Roman" w:eastAsia="Times New Roman" w:hAnsi="Times New Roman" w:cs="Times New Roman"/>
          <w:color w:val="000080"/>
          <w:sz w:val="24"/>
          <w:szCs w:val="24"/>
        </w:rPr>
        <w:t>обучение по</w:t>
      </w:r>
      <w:proofErr w:type="gramEnd"/>
      <w:r w:rsidRPr="003C2791">
        <w:rPr>
          <w:rFonts w:ascii="Times New Roman" w:eastAsia="Times New Roman" w:hAnsi="Times New Roman" w:cs="Times New Roman"/>
          <w:color w:val="000080"/>
          <w:sz w:val="24"/>
          <w:szCs w:val="24"/>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 xml:space="preserve">Основные изменения в Порядке приема (в ред. Приказа </w:t>
      </w:r>
      <w:proofErr w:type="spellStart"/>
      <w:r w:rsidRPr="003C2791">
        <w:rPr>
          <w:rFonts w:ascii="ptsans" w:eastAsia="Times New Roman" w:hAnsi="ptsans" w:cs="Times New Roman"/>
          <w:color w:val="000080"/>
          <w:spacing w:val="2"/>
          <w:sz w:val="24"/>
          <w:szCs w:val="24"/>
        </w:rPr>
        <w:t>Минпросвещения</w:t>
      </w:r>
      <w:proofErr w:type="spellEnd"/>
      <w:r w:rsidRPr="003C2791">
        <w:rPr>
          <w:rFonts w:ascii="ptsans" w:eastAsia="Times New Roman" w:hAnsi="ptsans" w:cs="Times New Roman"/>
          <w:color w:val="000080"/>
          <w:spacing w:val="2"/>
          <w:sz w:val="24"/>
          <w:szCs w:val="24"/>
        </w:rPr>
        <w:t xml:space="preserve"> от 04.03.2025 № 171):</w:t>
      </w:r>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rsidR="003C2791" w:rsidRPr="003C2791" w:rsidRDefault="003C2791" w:rsidP="003C2791">
      <w:pPr>
        <w:numPr>
          <w:ilvl w:val="0"/>
          <w:numId w:val="1"/>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копии документов, подтверждающих родство заявителя (заявителей) (или законность представления прав ребенка);</w:t>
      </w:r>
    </w:p>
    <w:p w:rsidR="003C2791" w:rsidRPr="003C2791" w:rsidRDefault="003C2791" w:rsidP="003C2791">
      <w:pPr>
        <w:numPr>
          <w:ilvl w:val="0"/>
          <w:numId w:val="1"/>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 xml:space="preserve">копии документов, подтверждающих законность нахождения ребенка, </w:t>
      </w:r>
      <w:proofErr w:type="gramStart"/>
      <w:r w:rsidRPr="003C2791">
        <w:rPr>
          <w:rFonts w:ascii="ptsans" w:eastAsia="Times New Roman" w:hAnsi="ptsans" w:cs="Times New Roman"/>
          <w:color w:val="000080"/>
          <w:spacing w:val="2"/>
          <w:sz w:val="24"/>
          <w:szCs w:val="24"/>
        </w:rPr>
        <w:t>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roofErr w:type="gramEnd"/>
    </w:p>
    <w:p w:rsidR="003C2791" w:rsidRPr="003C2791" w:rsidRDefault="003C2791" w:rsidP="003C2791">
      <w:pPr>
        <w:numPr>
          <w:ilvl w:val="0"/>
          <w:numId w:val="1"/>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Start"/>
      <w:r w:rsidRPr="003C2791">
        <w:rPr>
          <w:rFonts w:ascii="ptsans" w:eastAsia="Times New Roman" w:hAnsi="ptsans" w:cs="Times New Roman"/>
          <w:color w:val="000080"/>
          <w:spacing w:val="2"/>
          <w:sz w:val="24"/>
          <w:szCs w:val="24"/>
        </w:rPr>
        <w:t> ;</w:t>
      </w:r>
      <w:proofErr w:type="gramEnd"/>
    </w:p>
    <w:p w:rsidR="003C2791" w:rsidRPr="003C2791" w:rsidRDefault="003C2791" w:rsidP="003C2791">
      <w:pPr>
        <w:numPr>
          <w:ilvl w:val="0"/>
          <w:numId w:val="1"/>
        </w:numPr>
        <w:spacing w:before="100" w:beforeAutospacing="1" w:line="275" w:lineRule="atLeast"/>
        <w:rPr>
          <w:rFonts w:ascii="ptsans" w:eastAsia="Times New Roman" w:hAnsi="ptsans" w:cs="Times New Roman"/>
          <w:spacing w:val="2"/>
          <w:sz w:val="24"/>
          <w:szCs w:val="24"/>
        </w:rPr>
      </w:pPr>
      <w:proofErr w:type="gramStart"/>
      <w:r w:rsidRPr="003C2791">
        <w:rPr>
          <w:rFonts w:ascii="ptsans" w:eastAsia="Times New Roman" w:hAnsi="ptsans" w:cs="Times New Roman"/>
          <w:color w:val="000080"/>
          <w:spacing w:val="2"/>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3C2791" w:rsidRPr="003C2791" w:rsidRDefault="003C2791" w:rsidP="003C2791">
      <w:pPr>
        <w:numPr>
          <w:ilvl w:val="0"/>
          <w:numId w:val="1"/>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C2791" w:rsidRPr="003C2791" w:rsidRDefault="003C2791" w:rsidP="003C2791">
      <w:pPr>
        <w:numPr>
          <w:ilvl w:val="0"/>
          <w:numId w:val="1"/>
        </w:numPr>
        <w:spacing w:before="100" w:beforeAutospacing="1" w:line="275" w:lineRule="atLeast"/>
        <w:rPr>
          <w:rFonts w:ascii="ptsans" w:eastAsia="Times New Roman" w:hAnsi="ptsans" w:cs="Times New Roman"/>
          <w:spacing w:val="2"/>
          <w:sz w:val="24"/>
          <w:szCs w:val="24"/>
        </w:rPr>
      </w:pPr>
      <w:proofErr w:type="gramStart"/>
      <w:r w:rsidRPr="003C2791">
        <w:rPr>
          <w:rFonts w:ascii="ptsans" w:eastAsia="Times New Roman" w:hAnsi="ptsans" w:cs="Times New Roman"/>
          <w:color w:val="000080"/>
          <w:spacing w:val="2"/>
          <w:sz w:val="24"/>
          <w:szCs w:val="24"/>
        </w:rPr>
        <w:lastRenderedPageBreak/>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3C2791" w:rsidRPr="003C2791" w:rsidRDefault="003C2791" w:rsidP="003C2791">
      <w:pPr>
        <w:numPr>
          <w:ilvl w:val="0"/>
          <w:numId w:val="1"/>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3C2791" w:rsidRPr="003C2791" w:rsidRDefault="003C2791" w:rsidP="003C2791">
      <w:pPr>
        <w:numPr>
          <w:ilvl w:val="0"/>
          <w:numId w:val="1"/>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копии документов, подтверждающих осуществление родителем (законным представителем) трудовой деятельности (при наличии).</w:t>
      </w:r>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 xml:space="preserve">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w:t>
      </w:r>
      <w:proofErr w:type="spellStart"/>
      <w:r w:rsidRPr="003C2791">
        <w:rPr>
          <w:rFonts w:ascii="ptsans" w:eastAsia="Times New Roman" w:hAnsi="ptsans" w:cs="Times New Roman"/>
          <w:color w:val="000080"/>
          <w:spacing w:val="2"/>
          <w:sz w:val="24"/>
          <w:szCs w:val="24"/>
        </w:rPr>
        <w:t>атташата</w:t>
      </w:r>
      <w:proofErr w:type="spellEnd"/>
      <w:r w:rsidRPr="003C2791">
        <w:rPr>
          <w:rFonts w:ascii="ptsans" w:eastAsia="Times New Roman" w:hAnsi="ptsans" w:cs="Times New Roman"/>
          <w:color w:val="000080"/>
          <w:spacing w:val="2"/>
          <w:sz w:val="24"/>
          <w:szCs w:val="24"/>
        </w:rPr>
        <w:t xml:space="preserve">, торговых представительств или членами их семей, то они должны </w:t>
      </w:r>
      <w:proofErr w:type="gramStart"/>
      <w:r w:rsidRPr="003C2791">
        <w:rPr>
          <w:rFonts w:ascii="ptsans" w:eastAsia="Times New Roman" w:hAnsi="ptsans" w:cs="Times New Roman"/>
          <w:color w:val="000080"/>
          <w:spacing w:val="2"/>
          <w:sz w:val="24"/>
          <w:szCs w:val="24"/>
        </w:rPr>
        <w:t>предоставить следующие документы</w:t>
      </w:r>
      <w:proofErr w:type="gramEnd"/>
      <w:r w:rsidRPr="003C2791">
        <w:rPr>
          <w:rFonts w:ascii="ptsans" w:eastAsia="Times New Roman" w:hAnsi="ptsans" w:cs="Times New Roman"/>
          <w:color w:val="000080"/>
          <w:spacing w:val="2"/>
          <w:sz w:val="24"/>
          <w:szCs w:val="24"/>
        </w:rPr>
        <w:t>:</w:t>
      </w:r>
    </w:p>
    <w:p w:rsidR="003C2791" w:rsidRPr="003C2791" w:rsidRDefault="003C2791" w:rsidP="003C2791">
      <w:pPr>
        <w:numPr>
          <w:ilvl w:val="0"/>
          <w:numId w:val="2"/>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копию свидетельства о рождении ребенка;</w:t>
      </w:r>
    </w:p>
    <w:p w:rsidR="003C2791" w:rsidRPr="003C2791" w:rsidRDefault="003C2791" w:rsidP="003C2791">
      <w:pPr>
        <w:numPr>
          <w:ilvl w:val="0"/>
          <w:numId w:val="2"/>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копию паспорта;</w:t>
      </w:r>
    </w:p>
    <w:p w:rsidR="003C2791" w:rsidRPr="003C2791" w:rsidRDefault="003C2791" w:rsidP="003C2791">
      <w:pPr>
        <w:numPr>
          <w:ilvl w:val="0"/>
          <w:numId w:val="2"/>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справку о регистрации по месту жительства.</w:t>
      </w:r>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Если ребенок – гражданин Беларуси, то родители предъявляют  на русском языке или с заверенным переводом:</w:t>
      </w:r>
    </w:p>
    <w:p w:rsidR="003C2791" w:rsidRPr="003C2791" w:rsidRDefault="003C2791" w:rsidP="003C2791">
      <w:pPr>
        <w:numPr>
          <w:ilvl w:val="0"/>
          <w:numId w:val="3"/>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копии документов, подтверждающих родство заявителя или законность представления прав ребенка;</w:t>
      </w:r>
    </w:p>
    <w:p w:rsidR="003C2791" w:rsidRPr="003C2791" w:rsidRDefault="003C2791" w:rsidP="003C2791">
      <w:pPr>
        <w:numPr>
          <w:ilvl w:val="0"/>
          <w:numId w:val="3"/>
        </w:numPr>
        <w:spacing w:before="100" w:beforeAutospacing="1"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копии документов, удостоверяющих личность ребенка.</w:t>
      </w:r>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2. Определен порядок действия общеобразовательной организации по приему и проверке документов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В течение 5 рабочих дней общеобразовательная организация проводит проверку  комплектности документов.</w:t>
      </w:r>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В случае представления неполного комплекта документов  общеобразовательная организация возвращает заявление без его рассмотрения.</w:t>
      </w:r>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color w:val="000080"/>
          <w:spacing w:val="2"/>
          <w:sz w:val="24"/>
          <w:szCs w:val="24"/>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3C2791" w:rsidRPr="003C2791" w:rsidRDefault="003C2791" w:rsidP="003C2791">
      <w:pPr>
        <w:spacing w:after="0" w:line="275" w:lineRule="atLeast"/>
        <w:rPr>
          <w:rFonts w:ascii="ptsans" w:eastAsia="Times New Roman" w:hAnsi="ptsans" w:cs="Times New Roman"/>
          <w:spacing w:val="2"/>
          <w:sz w:val="24"/>
          <w:szCs w:val="24"/>
        </w:rPr>
      </w:pPr>
      <w:proofErr w:type="gramStart"/>
      <w:r w:rsidRPr="003C2791">
        <w:rPr>
          <w:rFonts w:ascii="ptsans" w:eastAsia="Times New Roman" w:hAnsi="ptsans" w:cs="Times New Roman"/>
          <w:color w:val="000080"/>
          <w:spacing w:val="2"/>
          <w:sz w:val="24"/>
          <w:szCs w:val="24"/>
        </w:rPr>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w:t>
      </w:r>
      <w:r w:rsidRPr="003C2791">
        <w:rPr>
          <w:rFonts w:ascii="ptsans" w:eastAsia="Times New Roman" w:hAnsi="ptsans" w:cs="Times New Roman"/>
          <w:color w:val="000080"/>
          <w:spacing w:val="2"/>
          <w:sz w:val="24"/>
          <w:szCs w:val="24"/>
        </w:rPr>
        <w:lastRenderedPageBreak/>
        <w:t>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3C2791">
        <w:rPr>
          <w:rFonts w:ascii="ptsans" w:eastAsia="Times New Roman" w:hAnsi="ptsans" w:cs="Times New Roman"/>
          <w:color w:val="000080"/>
          <w:spacing w:val="2"/>
          <w:sz w:val="24"/>
          <w:szCs w:val="24"/>
        </w:rPr>
        <w:t xml:space="preserve"> образования (далее — тестирование).</w:t>
      </w:r>
    </w:p>
    <w:p w:rsidR="003C2791" w:rsidRPr="003C2791" w:rsidRDefault="003C2791" w:rsidP="003C2791">
      <w:pPr>
        <w:spacing w:after="0" w:line="275" w:lineRule="atLeast"/>
        <w:rPr>
          <w:rFonts w:ascii="ptsans" w:eastAsia="Times New Roman" w:hAnsi="ptsans" w:cs="Times New Roman"/>
          <w:spacing w:val="2"/>
          <w:sz w:val="24"/>
          <w:szCs w:val="24"/>
        </w:rPr>
      </w:pPr>
      <w:proofErr w:type="gramStart"/>
      <w:r w:rsidRPr="003C2791">
        <w:rPr>
          <w:rFonts w:ascii="ptsans" w:eastAsia="Times New Roman" w:hAnsi="ptsans" w:cs="Times New Roman"/>
          <w:color w:val="000080"/>
          <w:spacing w:val="2"/>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3C2791" w:rsidRPr="003C2791" w:rsidRDefault="003C2791" w:rsidP="003C2791">
      <w:pPr>
        <w:spacing w:after="0" w:line="275" w:lineRule="atLeast"/>
        <w:rPr>
          <w:rFonts w:ascii="ptsans" w:eastAsia="Times New Roman" w:hAnsi="ptsans" w:cs="Times New Roman"/>
          <w:spacing w:val="2"/>
          <w:sz w:val="24"/>
          <w:szCs w:val="24"/>
        </w:rPr>
      </w:pPr>
      <w:proofErr w:type="gramStart"/>
      <w:r w:rsidRPr="003C2791">
        <w:rPr>
          <w:rFonts w:ascii="ptsans" w:eastAsia="Times New Roman" w:hAnsi="ptsans" w:cs="Times New Roman"/>
          <w:color w:val="000080"/>
          <w:spacing w:val="2"/>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3C2791" w:rsidRPr="003C2791" w:rsidRDefault="003C2791" w:rsidP="003C2791">
      <w:pPr>
        <w:spacing w:after="0" w:line="275" w:lineRule="atLeast"/>
        <w:rPr>
          <w:rFonts w:ascii="ptsans" w:eastAsia="Times New Roman" w:hAnsi="ptsans" w:cs="Times New Roman"/>
          <w:spacing w:val="2"/>
          <w:sz w:val="24"/>
          <w:szCs w:val="24"/>
        </w:rPr>
      </w:pPr>
      <w:r w:rsidRPr="003C2791">
        <w:rPr>
          <w:rFonts w:ascii="ptsans" w:eastAsia="Times New Roman" w:hAnsi="ptsans" w:cs="Times New Roman"/>
          <w:b/>
          <w:bCs/>
          <w:color w:val="800000"/>
          <w:spacing w:val="2"/>
          <w:sz w:val="24"/>
          <w:szCs w:val="24"/>
        </w:rPr>
        <w:t>Приказ вступает в силу с 1 апреля 2025 г. и действует до 1 марта 2026 г.</w:t>
      </w:r>
    </w:p>
    <w:p w:rsidR="003C2791" w:rsidRPr="003C2791" w:rsidRDefault="003C2791" w:rsidP="003C27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0555" cy="1900555"/>
            <wp:effectExtent l="19050" t="0" r="4445" b="0"/>
            <wp:docPr id="1" name="Рисунок 1" descr="СТУП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УПЕНИ"/>
                    <pic:cNvPicPr>
                      <a:picLocks noChangeAspect="1" noChangeArrowheads="1"/>
                    </pic:cNvPicPr>
                  </pic:nvPicPr>
                  <pic:blipFill>
                    <a:blip r:embed="rId5" cstate="print"/>
                    <a:srcRect/>
                    <a:stretch>
                      <a:fillRect/>
                    </a:stretch>
                  </pic:blipFill>
                  <pic:spPr bwMode="auto">
                    <a:xfrm>
                      <a:off x="0" y="0"/>
                      <a:ext cx="1900555" cy="1900555"/>
                    </a:xfrm>
                    <a:prstGeom prst="rect">
                      <a:avLst/>
                    </a:prstGeom>
                    <a:noFill/>
                    <a:ln w="9525">
                      <a:noFill/>
                      <a:miter lim="800000"/>
                      <a:headEnd/>
                      <a:tailEnd/>
                    </a:ln>
                  </pic:spPr>
                </pic:pic>
              </a:graphicData>
            </a:graphic>
          </wp:inline>
        </w:drawing>
      </w:r>
    </w:p>
    <w:p w:rsidR="003C2791" w:rsidRPr="003C2791" w:rsidRDefault="003C2791" w:rsidP="003C2791">
      <w:pPr>
        <w:spacing w:before="175" w:after="125" w:line="275" w:lineRule="atLeast"/>
        <w:outlineLvl w:val="1"/>
        <w:rPr>
          <w:rFonts w:ascii="Times New Roman" w:eastAsia="Times New Roman" w:hAnsi="Times New Roman" w:cs="Times New Roman"/>
          <w:b/>
          <w:bCs/>
          <w:color w:val="151515"/>
          <w:spacing w:val="2"/>
          <w:sz w:val="20"/>
          <w:szCs w:val="20"/>
        </w:rPr>
      </w:pPr>
    </w:p>
    <w:p w:rsidR="00D57830" w:rsidRDefault="001244FC"/>
    <w:sectPr w:rsidR="00D57830" w:rsidSect="00455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pt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86F4D"/>
    <w:multiLevelType w:val="multilevel"/>
    <w:tmpl w:val="5BEE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F7468A"/>
    <w:multiLevelType w:val="multilevel"/>
    <w:tmpl w:val="079E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0B1596"/>
    <w:multiLevelType w:val="multilevel"/>
    <w:tmpl w:val="BCE8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3C2791"/>
    <w:rsid w:val="001244FC"/>
    <w:rsid w:val="00241623"/>
    <w:rsid w:val="003C2791"/>
    <w:rsid w:val="00455292"/>
    <w:rsid w:val="0094021B"/>
    <w:rsid w:val="00E83E4C"/>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292"/>
  </w:style>
  <w:style w:type="paragraph" w:styleId="1">
    <w:name w:val="heading 1"/>
    <w:basedOn w:val="a"/>
    <w:link w:val="10"/>
    <w:uiPriority w:val="9"/>
    <w:qFormat/>
    <w:rsid w:val="003C27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C27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79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C2791"/>
    <w:rPr>
      <w:rFonts w:ascii="Times New Roman" w:eastAsia="Times New Roman" w:hAnsi="Times New Roman" w:cs="Times New Roman"/>
      <w:b/>
      <w:bCs/>
      <w:sz w:val="36"/>
      <w:szCs w:val="36"/>
    </w:rPr>
  </w:style>
  <w:style w:type="paragraph" w:styleId="a3">
    <w:name w:val="Normal (Web)"/>
    <w:basedOn w:val="a"/>
    <w:uiPriority w:val="99"/>
    <w:semiHidden/>
    <w:unhideWhenUsed/>
    <w:rsid w:val="003C27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C2791"/>
    <w:rPr>
      <w:b/>
      <w:bCs/>
    </w:rPr>
  </w:style>
  <w:style w:type="paragraph" w:styleId="a5">
    <w:name w:val="Balloon Text"/>
    <w:basedOn w:val="a"/>
    <w:link w:val="a6"/>
    <w:uiPriority w:val="99"/>
    <w:semiHidden/>
    <w:unhideWhenUsed/>
    <w:rsid w:val="003C2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2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5470643">
      <w:bodyDiv w:val="1"/>
      <w:marLeft w:val="0"/>
      <w:marRight w:val="0"/>
      <w:marTop w:val="0"/>
      <w:marBottom w:val="0"/>
      <w:divBdr>
        <w:top w:val="none" w:sz="0" w:space="0" w:color="auto"/>
        <w:left w:val="none" w:sz="0" w:space="0" w:color="auto"/>
        <w:bottom w:val="none" w:sz="0" w:space="0" w:color="auto"/>
        <w:right w:val="none" w:sz="0" w:space="0" w:color="auto"/>
      </w:divBdr>
      <w:divsChild>
        <w:div w:id="313491154">
          <w:marLeft w:val="0"/>
          <w:marRight w:val="0"/>
          <w:marTop w:val="0"/>
          <w:marBottom w:val="0"/>
          <w:divBdr>
            <w:top w:val="none" w:sz="0" w:space="0" w:color="auto"/>
            <w:left w:val="none" w:sz="0" w:space="0" w:color="auto"/>
            <w:bottom w:val="none" w:sz="0" w:space="0" w:color="auto"/>
            <w:right w:val="none" w:sz="0" w:space="0" w:color="auto"/>
          </w:divBdr>
          <w:divsChild>
            <w:div w:id="1389842645">
              <w:marLeft w:val="0"/>
              <w:marRight w:val="0"/>
              <w:marTop w:val="0"/>
              <w:marBottom w:val="0"/>
              <w:divBdr>
                <w:top w:val="none" w:sz="0" w:space="0" w:color="auto"/>
                <w:left w:val="none" w:sz="0" w:space="0" w:color="auto"/>
                <w:bottom w:val="none" w:sz="0" w:space="0" w:color="auto"/>
                <w:right w:val="none" w:sz="0" w:space="0" w:color="auto"/>
              </w:divBdr>
            </w:div>
          </w:divsChild>
        </w:div>
        <w:div w:id="272596022">
          <w:marLeft w:val="0"/>
          <w:marRight w:val="0"/>
          <w:marTop w:val="0"/>
          <w:marBottom w:val="0"/>
          <w:divBdr>
            <w:top w:val="none" w:sz="0" w:space="0" w:color="auto"/>
            <w:left w:val="none" w:sz="0" w:space="0" w:color="auto"/>
            <w:bottom w:val="none" w:sz="0" w:space="0" w:color="auto"/>
            <w:right w:val="none" w:sz="0" w:space="0" w:color="auto"/>
          </w:divBdr>
          <w:divsChild>
            <w:div w:id="1671834554">
              <w:marLeft w:val="100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940</Words>
  <Characters>5359</Characters>
  <Application>Microsoft Office Word</Application>
  <DocSecurity>0</DocSecurity>
  <Lines>44</Lines>
  <Paragraphs>12</Paragraphs>
  <ScaleCrop>false</ScaleCrop>
  <Company>SPecialiST RePack</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dcterms:created xsi:type="dcterms:W3CDTF">2025-03-26T09:37:00Z</dcterms:created>
  <dcterms:modified xsi:type="dcterms:W3CDTF">2025-03-26T10:03:00Z</dcterms:modified>
</cp:coreProperties>
</file>