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8" w:rsidRDefault="00942C78" w:rsidP="00942C78">
      <w:pPr>
        <w:spacing w:before="10"/>
        <w:rPr>
          <w:sz w:val="24"/>
        </w:rPr>
      </w:pPr>
    </w:p>
    <w:p w:rsidR="00942C78" w:rsidRDefault="00942C78" w:rsidP="00942C78">
      <w:pPr>
        <w:pStyle w:val="a3"/>
        <w:ind w:left="4526" w:right="777" w:hanging="3015"/>
        <w:rPr>
          <w:spacing w:val="-4"/>
        </w:rPr>
      </w:pPr>
      <w:r>
        <w:t xml:space="preserve">                                             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</w:p>
    <w:p w:rsidR="00942C78" w:rsidRDefault="00942C78" w:rsidP="00942C78">
      <w:pPr>
        <w:pStyle w:val="a3"/>
        <w:ind w:left="4526" w:right="777" w:hanging="3015"/>
      </w:pPr>
      <w:r>
        <w:t>по</w:t>
      </w:r>
      <w:r>
        <w:rPr>
          <w:spacing w:val="-7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объективности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 w:rsidR="00B127FE">
        <w:t>качества образования в 2022 – 2023</w:t>
      </w:r>
      <w:r>
        <w:t xml:space="preserve"> </w:t>
      </w:r>
    </w:p>
    <w:p w:rsidR="00942C78" w:rsidRDefault="00942C78" w:rsidP="00942C78">
      <w:pPr>
        <w:pStyle w:val="a3"/>
        <w:ind w:left="4526" w:right="777" w:hanging="3015"/>
      </w:pPr>
      <w:r>
        <w:t xml:space="preserve">                             </w:t>
      </w:r>
      <w:proofErr w:type="gramStart"/>
      <w:r>
        <w:t>учебном году МКОУ «</w:t>
      </w:r>
      <w:proofErr w:type="spellStart"/>
      <w:r>
        <w:t>Коробкинская</w:t>
      </w:r>
      <w:proofErr w:type="spellEnd"/>
      <w:r>
        <w:t xml:space="preserve"> СОШ»</w:t>
      </w:r>
      <w:proofErr w:type="gramEnd"/>
    </w:p>
    <w:p w:rsidR="00942C78" w:rsidRDefault="00942C78" w:rsidP="00942C78">
      <w:pPr>
        <w:spacing w:before="7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7"/>
        <w:gridCol w:w="2407"/>
        <w:gridCol w:w="2577"/>
      </w:tblGrid>
      <w:tr w:rsidR="00942C78" w:rsidTr="0002060F">
        <w:trPr>
          <w:trHeight w:val="282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942C78" w:rsidTr="0002060F">
        <w:trPr>
          <w:trHeight w:val="275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56" w:lineRule="exact"/>
              <w:ind w:left="3552" w:right="35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Разработка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нормативной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базы</w:t>
            </w:r>
            <w:proofErr w:type="spellEnd"/>
          </w:p>
        </w:tc>
      </w:tr>
      <w:tr w:rsidR="00942C78" w:rsidTr="0002060F">
        <w:trPr>
          <w:trHeight w:val="87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Разработка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плана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мероприятий,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направленного на обеспечение объективности результатов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знаний о</w:t>
            </w:r>
            <w:r>
              <w:rPr>
                <w:sz w:val="24"/>
                <w:lang w:val="ru-RU"/>
              </w:rPr>
              <w:t xml:space="preserve">бучающихся в процедуре ВПР 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7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168" w:right="2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558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Размещение информации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на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сайте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школы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 вопросам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проведения 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5" w:lineRule="auto"/>
              <w:ind w:left="584" w:right="344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</w:tr>
      <w:tr w:rsidR="00942C78" w:rsidTr="0002060F">
        <w:trPr>
          <w:trHeight w:val="280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1" w:lineRule="exact"/>
              <w:ind w:left="3552" w:right="35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Мониторинг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образования</w:t>
            </w:r>
            <w:proofErr w:type="spellEnd"/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tabs>
                <w:tab w:val="left" w:pos="1907"/>
                <w:tab w:val="left" w:pos="3386"/>
              </w:tabs>
              <w:ind w:righ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Внутренний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результатов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6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spacing w:line="232" w:lineRule="auto"/>
              <w:ind w:left="5" w:right="186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Заместитель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директора по УВР, учителя-</w:t>
            </w:r>
          </w:p>
          <w:p w:rsidR="00942C78" w:rsidRDefault="00942C78" w:rsidP="0002060F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10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Внешние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49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ind w:left="5" w:right="186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Заместитель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директора по УВР, учителя-</w:t>
            </w:r>
          </w:p>
          <w:p w:rsidR="00942C78" w:rsidRDefault="00942C78" w:rsidP="0002060F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280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0" w:lineRule="exact"/>
              <w:ind w:left="3552" w:right="35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Анализ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результатов</w:t>
            </w:r>
            <w:proofErr w:type="spellEnd"/>
          </w:p>
        </w:tc>
      </w:tr>
      <w:tr w:rsidR="00942C78" w:rsidTr="0002060F">
        <w:trPr>
          <w:trHeight w:val="830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Проведение</w:t>
            </w:r>
            <w:r w:rsidRPr="00942C78">
              <w:rPr>
                <w:spacing w:val="46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анализа</w:t>
            </w:r>
            <w:r w:rsidRPr="00942C78">
              <w:rPr>
                <w:spacing w:val="5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результатов</w:t>
            </w:r>
            <w:r w:rsidRPr="00942C78">
              <w:rPr>
                <w:spacing w:val="47"/>
                <w:sz w:val="24"/>
                <w:lang w:val="ru-RU"/>
              </w:rPr>
              <w:t xml:space="preserve"> </w:t>
            </w:r>
            <w:r w:rsidR="00B127FE">
              <w:rPr>
                <w:sz w:val="24"/>
                <w:lang w:val="ru-RU"/>
              </w:rPr>
              <w:t>ВПР</w:t>
            </w:r>
            <w:bookmarkStart w:id="0" w:name="_GoBack"/>
            <w:bookmarkEnd w:id="0"/>
            <w:r w:rsidRPr="00942C78">
              <w:rPr>
                <w:spacing w:val="53"/>
                <w:sz w:val="24"/>
                <w:lang w:val="ru-RU"/>
              </w:rPr>
              <w:t xml:space="preserve"> </w:t>
            </w:r>
            <w:r w:rsidRPr="00942C78">
              <w:rPr>
                <w:spacing w:val="-5"/>
                <w:sz w:val="24"/>
                <w:lang w:val="ru-RU"/>
              </w:rPr>
              <w:t>за</w:t>
            </w:r>
          </w:p>
          <w:p w:rsidR="00942C78" w:rsidRPr="00942C78" w:rsidRDefault="00B127FE" w:rsidP="0002060F">
            <w:pPr>
              <w:pStyle w:val="TableParagraph"/>
              <w:spacing w:before="4"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  <w:r w:rsidR="00942C78" w:rsidRPr="00942C78">
              <w:rPr>
                <w:spacing w:val="25"/>
                <w:sz w:val="24"/>
                <w:lang w:val="ru-RU"/>
              </w:rPr>
              <w:t xml:space="preserve"> </w:t>
            </w:r>
            <w:r w:rsidR="00942C78" w:rsidRPr="00942C78">
              <w:rPr>
                <w:sz w:val="24"/>
                <w:lang w:val="ru-RU"/>
              </w:rPr>
              <w:t>год,</w:t>
            </w:r>
            <w:r w:rsidR="00942C78" w:rsidRPr="00942C78">
              <w:rPr>
                <w:spacing w:val="28"/>
                <w:sz w:val="24"/>
                <w:lang w:val="ru-RU"/>
              </w:rPr>
              <w:t xml:space="preserve"> </w:t>
            </w:r>
            <w:r w:rsidR="00942C78" w:rsidRPr="00942C78">
              <w:rPr>
                <w:sz w:val="24"/>
                <w:lang w:val="ru-RU"/>
              </w:rPr>
              <w:t>выявление</w:t>
            </w:r>
            <w:r w:rsidR="00942C78" w:rsidRPr="00942C78">
              <w:rPr>
                <w:spacing w:val="25"/>
                <w:sz w:val="24"/>
                <w:lang w:val="ru-RU"/>
              </w:rPr>
              <w:t xml:space="preserve"> </w:t>
            </w:r>
            <w:r w:rsidR="00942C78" w:rsidRPr="00942C78">
              <w:rPr>
                <w:sz w:val="24"/>
                <w:lang w:val="ru-RU"/>
              </w:rPr>
              <w:t>слабых</w:t>
            </w:r>
            <w:r w:rsidR="00942C78" w:rsidRPr="00942C78">
              <w:rPr>
                <w:spacing w:val="28"/>
                <w:sz w:val="24"/>
                <w:lang w:val="ru-RU"/>
              </w:rPr>
              <w:t xml:space="preserve"> </w:t>
            </w:r>
            <w:r w:rsidR="00942C78" w:rsidRPr="00942C78">
              <w:rPr>
                <w:sz w:val="24"/>
                <w:lang w:val="ru-RU"/>
              </w:rPr>
              <w:t>зон, планирование работы по их устранению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Декабрь-январь</w:t>
            </w:r>
            <w:proofErr w:type="spellEnd"/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spacing w:line="230" w:lineRule="auto"/>
              <w:ind w:left="5" w:right="186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Заместитель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директора по УВР, учителя-</w:t>
            </w:r>
          </w:p>
          <w:p w:rsidR="00942C78" w:rsidRDefault="00942C78" w:rsidP="0002060F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37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Рассмотрение результатов внешних оценочных процедур на педагогическом совете с обсуждением</w:t>
            </w:r>
            <w:r w:rsidRPr="00942C78">
              <w:rPr>
                <w:spacing w:val="57"/>
                <w:w w:val="150"/>
                <w:sz w:val="24"/>
                <w:lang w:val="ru-RU"/>
              </w:rPr>
              <w:t xml:space="preserve">    </w:t>
            </w:r>
            <w:r w:rsidRPr="00942C78">
              <w:rPr>
                <w:sz w:val="24"/>
                <w:lang w:val="ru-RU"/>
              </w:rPr>
              <w:t>вопросов</w:t>
            </w:r>
            <w:r w:rsidRPr="00942C78">
              <w:rPr>
                <w:spacing w:val="58"/>
                <w:w w:val="150"/>
                <w:sz w:val="24"/>
                <w:lang w:val="ru-RU"/>
              </w:rPr>
              <w:t xml:space="preserve">    </w:t>
            </w:r>
            <w:r w:rsidRPr="00942C78">
              <w:rPr>
                <w:spacing w:val="-2"/>
                <w:sz w:val="24"/>
                <w:lang w:val="ru-RU"/>
              </w:rPr>
              <w:t>объективности</w:t>
            </w:r>
          </w:p>
          <w:p w:rsidR="00942C78" w:rsidRPr="00942C78" w:rsidRDefault="00942C78" w:rsidP="0002060F">
            <w:pPr>
              <w:pStyle w:val="TableParagraph"/>
              <w:spacing w:line="268" w:lineRule="exact"/>
              <w:ind w:right="112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проведения</w:t>
            </w:r>
            <w:r w:rsidRPr="00942C78">
              <w:rPr>
                <w:spacing w:val="-1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ГИА,</w:t>
            </w:r>
            <w:r w:rsidRPr="00942C78">
              <w:rPr>
                <w:spacing w:val="-11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ВПР,</w:t>
            </w:r>
            <w:r w:rsidRPr="00942C78">
              <w:rPr>
                <w:spacing w:val="-11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вопросов</w:t>
            </w:r>
            <w:r w:rsidRPr="00942C78">
              <w:rPr>
                <w:spacing w:val="-1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подтверждения результатов промежуточной аттестации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757" w:right="74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5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2207"/>
                <w:tab w:val="left" w:pos="3904"/>
              </w:tabs>
              <w:spacing w:line="270" w:lineRule="exact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Корректировка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программы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подготовки,</w:t>
            </w:r>
          </w:p>
          <w:p w:rsidR="00942C78" w:rsidRPr="00942C78" w:rsidRDefault="00942C78" w:rsidP="0002060F">
            <w:pPr>
              <w:pStyle w:val="TableParagraph"/>
              <w:tabs>
                <w:tab w:val="left" w:pos="1597"/>
                <w:tab w:val="left" w:pos="2027"/>
                <w:tab w:val="left" w:pos="3614"/>
              </w:tabs>
              <w:spacing w:before="5" w:line="266" w:lineRule="exact"/>
              <w:ind w:right="107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проведения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>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обеспечения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 xml:space="preserve">объективности </w:t>
            </w:r>
            <w:r w:rsidRPr="00942C78">
              <w:rPr>
                <w:sz w:val="24"/>
                <w:lang w:val="ru-RU"/>
              </w:rPr>
              <w:t>оценочных процедур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8" w:lineRule="exact"/>
              <w:ind w:left="7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942C78" w:rsidRDefault="00942C78" w:rsidP="0002060F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Разработка</w:t>
            </w:r>
            <w:r w:rsidRPr="00942C78">
              <w:rPr>
                <w:spacing w:val="27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планов</w:t>
            </w:r>
            <w:r w:rsidRPr="00942C78">
              <w:rPr>
                <w:spacing w:val="3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индивидуальной</w:t>
            </w:r>
            <w:r w:rsidRPr="00942C78">
              <w:rPr>
                <w:spacing w:val="3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работы</w:t>
            </w:r>
            <w:r w:rsidRPr="00942C78">
              <w:rPr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942C78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42C78" w:rsidRPr="00942C78" w:rsidRDefault="00942C78" w:rsidP="0002060F">
            <w:pPr>
              <w:pStyle w:val="TableParagraph"/>
              <w:spacing w:before="4" w:line="268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 xml:space="preserve">детьми, показавшими низкие результаты в </w:t>
            </w:r>
            <w:r>
              <w:rPr>
                <w:sz w:val="24"/>
                <w:lang w:val="ru-RU"/>
              </w:rPr>
              <w:t>ходе оценочных процедур 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756" w:right="74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1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282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1" w:lineRule="exact"/>
              <w:ind w:left="3551" w:right="35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педагогами</w:t>
            </w:r>
            <w:proofErr w:type="spellEnd"/>
          </w:p>
        </w:tc>
      </w:tr>
      <w:tr w:rsidR="00942C78" w:rsidTr="0002060F">
        <w:trPr>
          <w:trHeight w:val="552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417"/>
                <w:tab w:val="left" w:pos="3100"/>
                <w:tab w:val="left" w:pos="4889"/>
              </w:tabs>
              <w:spacing w:line="230" w:lineRule="auto"/>
              <w:ind w:right="94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Изучение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нормативной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документации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6"/>
                <w:sz w:val="24"/>
                <w:lang w:val="ru-RU"/>
              </w:rPr>
              <w:t xml:space="preserve">по </w:t>
            </w:r>
            <w:r w:rsidRPr="00942C78">
              <w:rPr>
                <w:sz w:val="24"/>
                <w:lang w:val="ru-RU"/>
              </w:rPr>
              <w:t>исследованию качества образования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7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942C78" w:rsidRDefault="00942C78" w:rsidP="0002060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42C78" w:rsidTr="0002060F">
        <w:trPr>
          <w:trHeight w:val="549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proofErr w:type="gramStart"/>
            <w:r w:rsidRPr="00942C78">
              <w:rPr>
                <w:sz w:val="24"/>
                <w:lang w:val="ru-RU"/>
              </w:rPr>
              <w:t>Контроль за</w:t>
            </w:r>
            <w:proofErr w:type="gramEnd"/>
            <w:r w:rsidRPr="00942C78">
              <w:rPr>
                <w:sz w:val="24"/>
                <w:lang w:val="ru-RU"/>
              </w:rPr>
              <w:t xml:space="preserve"> полнотой и качеством выполнения учебных программ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B127FE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четверти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  <w:p w:rsidR="00942C78" w:rsidRDefault="00942C78" w:rsidP="0002060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42C78" w:rsidTr="0002060F">
        <w:trPr>
          <w:trHeight w:val="551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предварительной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успеваемости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before="3" w:line="22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 w:rsidR="00B127FE">
              <w:rPr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четверти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6" w:lineRule="exact"/>
              <w:ind w:left="5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379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Организация и проведение разъяснительной работы с педагогами по вопросам повышения объективности</w:t>
            </w:r>
            <w:r w:rsidRPr="00942C78">
              <w:rPr>
                <w:spacing w:val="79"/>
                <w:w w:val="150"/>
                <w:sz w:val="24"/>
                <w:lang w:val="ru-RU"/>
              </w:rPr>
              <w:t xml:space="preserve">   </w:t>
            </w:r>
            <w:r w:rsidRPr="00942C78">
              <w:rPr>
                <w:sz w:val="24"/>
                <w:lang w:val="ru-RU"/>
              </w:rPr>
              <w:t>оценки</w:t>
            </w:r>
            <w:r w:rsidRPr="00942C78">
              <w:rPr>
                <w:spacing w:val="67"/>
                <w:sz w:val="24"/>
                <w:lang w:val="ru-RU"/>
              </w:rPr>
              <w:t xml:space="preserve">    </w:t>
            </w:r>
            <w:proofErr w:type="gramStart"/>
            <w:r w:rsidRPr="00942C78">
              <w:rPr>
                <w:spacing w:val="-2"/>
                <w:sz w:val="24"/>
                <w:lang w:val="ru-RU"/>
              </w:rPr>
              <w:t>образовательных</w:t>
            </w:r>
            <w:proofErr w:type="gramEnd"/>
          </w:p>
          <w:p w:rsidR="00942C78" w:rsidRPr="00942C78" w:rsidRDefault="00942C78" w:rsidP="0002060F">
            <w:pPr>
              <w:pStyle w:val="TableParagraph"/>
              <w:spacing w:line="272" w:lineRule="exact"/>
              <w:ind w:right="827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результатов, по структуре и содержанию проверочных работ, системе оценивания</w:t>
            </w:r>
          </w:p>
        </w:tc>
        <w:tc>
          <w:tcPr>
            <w:tcW w:w="2407" w:type="dxa"/>
          </w:tcPr>
          <w:p w:rsidR="00942C78" w:rsidRPr="00942C78" w:rsidRDefault="00942C78" w:rsidP="0002060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42C78" w:rsidRPr="00942C78" w:rsidRDefault="00942C78" w:rsidP="0002060F">
            <w:pPr>
              <w:pStyle w:val="TableParagraph"/>
              <w:spacing w:before="7"/>
              <w:ind w:left="0"/>
              <w:rPr>
                <w:b/>
                <w:sz w:val="20"/>
                <w:lang w:val="ru-RU"/>
              </w:rPr>
            </w:pPr>
          </w:p>
          <w:p w:rsidR="00942C78" w:rsidRDefault="00942C78" w:rsidP="00020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</w:tr>
      <w:tr w:rsidR="00942C78" w:rsidTr="0002060F">
        <w:trPr>
          <w:trHeight w:val="830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5" w:lineRule="auto"/>
              <w:ind w:right="102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 xml:space="preserve">Постоянная работа педагогов над повышением своего профессионального мастерства через самообразование, </w:t>
            </w:r>
            <w:proofErr w:type="spellStart"/>
            <w:r w:rsidRPr="00942C78">
              <w:rPr>
                <w:sz w:val="24"/>
                <w:lang w:val="ru-RU"/>
              </w:rPr>
              <w:t>взаимопосещение</w:t>
            </w:r>
            <w:proofErr w:type="spellEnd"/>
            <w:r w:rsidRPr="00942C78">
              <w:rPr>
                <w:sz w:val="24"/>
                <w:lang w:val="ru-RU"/>
              </w:rPr>
              <w:t xml:space="preserve"> уроков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382" w:firstLine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552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648"/>
                <w:tab w:val="left" w:pos="1900"/>
                <w:tab w:val="left" w:pos="3127"/>
                <w:tab w:val="left" w:pos="3576"/>
                <w:tab w:val="left" w:pos="3612"/>
                <w:tab w:val="left" w:pos="4903"/>
              </w:tabs>
              <w:spacing w:before="3" w:line="228" w:lineRule="auto"/>
              <w:ind w:right="93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Персональный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z w:val="24"/>
                <w:lang w:val="ru-RU"/>
              </w:rPr>
              <w:tab/>
            </w:r>
            <w:proofErr w:type="gramStart"/>
            <w:r w:rsidRPr="00942C78">
              <w:rPr>
                <w:spacing w:val="-2"/>
                <w:sz w:val="24"/>
                <w:lang w:val="ru-RU"/>
              </w:rPr>
              <w:t>контроль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6"/>
                <w:sz w:val="24"/>
                <w:lang w:val="ru-RU"/>
              </w:rPr>
              <w:t>за</w:t>
            </w:r>
            <w:proofErr w:type="gramEnd"/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деятельностью педагогов,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обучающихся,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которых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5"/>
                <w:sz w:val="24"/>
                <w:lang w:val="ru-RU"/>
              </w:rPr>
              <w:t>не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6" w:lineRule="exact"/>
              <w:ind w:left="111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</w:tbl>
    <w:p w:rsidR="00942C78" w:rsidRDefault="00942C78" w:rsidP="00942C78">
      <w:pPr>
        <w:spacing w:line="266" w:lineRule="exact"/>
        <w:rPr>
          <w:sz w:val="24"/>
        </w:rPr>
        <w:sectPr w:rsidR="00942C78" w:rsidSect="00942C78">
          <w:pgSz w:w="11920" w:h="16850"/>
          <w:pgMar w:top="146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7"/>
        <w:gridCol w:w="2407"/>
        <w:gridCol w:w="2577"/>
      </w:tblGrid>
      <w:tr w:rsidR="00942C78" w:rsidTr="0002060F">
        <w:trPr>
          <w:trHeight w:val="55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655"/>
                <w:tab w:val="left" w:pos="2582"/>
                <w:tab w:val="left" w:pos="5011"/>
              </w:tabs>
              <w:spacing w:line="232" w:lineRule="auto"/>
              <w:ind w:right="94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подтвердили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знания</w:t>
            </w:r>
            <w:r w:rsidRPr="00942C78">
              <w:rPr>
                <w:sz w:val="24"/>
                <w:lang w:val="ru-RU"/>
              </w:rPr>
              <w:tab/>
              <w:t>по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результатам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ВПР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 xml:space="preserve">и </w:t>
            </w:r>
            <w:r w:rsidR="00B127FE">
              <w:rPr>
                <w:sz w:val="24"/>
                <w:lang w:val="ru-RU"/>
              </w:rPr>
              <w:t xml:space="preserve"> в 2022-2023</w:t>
            </w:r>
            <w:r w:rsidRPr="00942C78">
              <w:rPr>
                <w:sz w:val="24"/>
                <w:lang w:val="ru-RU"/>
              </w:rPr>
              <w:t xml:space="preserve"> году</w:t>
            </w:r>
          </w:p>
        </w:tc>
        <w:tc>
          <w:tcPr>
            <w:tcW w:w="2407" w:type="dxa"/>
          </w:tcPr>
          <w:p w:rsidR="00942C78" w:rsidRPr="00942C78" w:rsidRDefault="00942C78" w:rsidP="0002060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42C78" w:rsidTr="0002060F">
        <w:trPr>
          <w:trHeight w:val="1104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441"/>
                <w:tab w:val="left" w:pos="2029"/>
                <w:tab w:val="left" w:pos="3403"/>
              </w:tabs>
              <w:ind w:right="111"/>
              <w:rPr>
                <w:sz w:val="24"/>
                <w:lang w:val="ru-RU"/>
              </w:rPr>
            </w:pPr>
            <w:proofErr w:type="gramStart"/>
            <w:r w:rsidRPr="00942C78">
              <w:rPr>
                <w:sz w:val="24"/>
                <w:lang w:val="ru-RU"/>
              </w:rPr>
              <w:t>Контроль за</w:t>
            </w:r>
            <w:proofErr w:type="gramEnd"/>
            <w:r w:rsidRPr="00942C78">
              <w:rPr>
                <w:sz w:val="24"/>
                <w:lang w:val="ru-RU"/>
              </w:rPr>
              <w:t xml:space="preserve"> созданием условий для проведения </w:t>
            </w:r>
            <w:r w:rsidRPr="00942C78">
              <w:rPr>
                <w:spacing w:val="-10"/>
                <w:sz w:val="24"/>
                <w:lang w:val="ru-RU"/>
              </w:rPr>
              <w:t>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качественной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подготовки</w:t>
            </w:r>
            <w:r w:rsidRPr="00942C78">
              <w:rPr>
                <w:sz w:val="24"/>
                <w:lang w:val="ru-RU"/>
              </w:rPr>
              <w:tab/>
              <w:t>обучающихся к ВПР.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Обследование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стендов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кабинетах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942C78">
              <w:rPr>
                <w:sz w:val="24"/>
                <w:lang w:val="ru-RU"/>
              </w:rPr>
              <w:t>на</w:t>
            </w:r>
            <w:proofErr w:type="gramEnd"/>
          </w:p>
          <w:p w:rsidR="00942C78" w:rsidRPr="00942C78" w:rsidRDefault="00942C78" w:rsidP="0002060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наличие</w:t>
            </w:r>
            <w:r w:rsidRPr="00942C78">
              <w:rPr>
                <w:spacing w:val="-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информации</w:t>
            </w:r>
            <w:r w:rsidRPr="00942C78">
              <w:rPr>
                <w:spacing w:val="-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</w:t>
            </w:r>
            <w:r w:rsidRPr="00942C78">
              <w:rPr>
                <w:spacing w:val="-2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проведению</w:t>
            </w:r>
            <w:r w:rsidRPr="00942C78">
              <w:rPr>
                <w:spacing w:val="55"/>
                <w:sz w:val="24"/>
                <w:lang w:val="ru-RU"/>
              </w:rPr>
              <w:t xml:space="preserve"> </w:t>
            </w:r>
            <w:r w:rsidRPr="00942C78">
              <w:rPr>
                <w:spacing w:val="-5"/>
                <w:sz w:val="24"/>
                <w:lang w:val="ru-RU"/>
              </w:rPr>
              <w:t>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28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10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942C78">
              <w:rPr>
                <w:sz w:val="24"/>
                <w:lang w:val="ru-RU"/>
              </w:rPr>
              <w:t>Участие учителей - предметников 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вебинарах</w:t>
            </w:r>
            <w:proofErr w:type="spellEnd"/>
            <w:r>
              <w:rPr>
                <w:sz w:val="24"/>
                <w:lang w:val="ru-RU"/>
              </w:rPr>
              <w:t xml:space="preserve"> и семинарах по </w:t>
            </w:r>
            <w:r w:rsidRPr="00942C78">
              <w:rPr>
                <w:sz w:val="24"/>
                <w:lang w:val="ru-RU"/>
              </w:rPr>
              <w:t xml:space="preserve"> ВПР (разбор типичных ошибок</w:t>
            </w:r>
            <w:proofErr w:type="gramEnd"/>
          </w:p>
          <w:p w:rsidR="00942C78" w:rsidRDefault="00942C78" w:rsidP="0002060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1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549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 w:rsidR="00B127FE"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113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104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2515"/>
                <w:tab w:val="left" w:pos="3544"/>
              </w:tabs>
              <w:ind w:right="110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Ознакомление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>с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 xml:space="preserve">методическими </w:t>
            </w:r>
            <w:r w:rsidRPr="00942C78">
              <w:rPr>
                <w:sz w:val="24"/>
                <w:lang w:val="ru-RU"/>
              </w:rPr>
              <w:t>рекомендациями по темам типичных ошибок,</w:t>
            </w:r>
          </w:p>
          <w:p w:rsidR="00942C78" w:rsidRPr="00942C78" w:rsidRDefault="00942C78" w:rsidP="0002060F">
            <w:pPr>
              <w:pStyle w:val="TableParagraph"/>
              <w:tabs>
                <w:tab w:val="left" w:pos="1907"/>
                <w:tab w:val="left" w:pos="2618"/>
                <w:tab w:val="left" w:pos="4008"/>
              </w:tabs>
              <w:spacing w:line="276" w:lineRule="exact"/>
              <w:ind w:right="101"/>
              <w:rPr>
                <w:sz w:val="24"/>
                <w:lang w:val="ru-RU"/>
              </w:rPr>
            </w:pPr>
            <w:proofErr w:type="gramStart"/>
            <w:r w:rsidRPr="00942C78">
              <w:rPr>
                <w:spacing w:val="-2"/>
                <w:sz w:val="24"/>
                <w:lang w:val="ru-RU"/>
              </w:rPr>
              <w:t>допущенных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6"/>
                <w:sz w:val="24"/>
                <w:lang w:val="ru-RU"/>
              </w:rPr>
              <w:t>на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внешних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оценочных процедурах</w:t>
            </w:r>
            <w:proofErr w:type="gram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1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804"/>
                <w:tab w:val="left" w:pos="3691"/>
                <w:tab w:val="left" w:pos="5023"/>
              </w:tabs>
              <w:ind w:right="97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 xml:space="preserve">Контроль за проведением консультаций для </w:t>
            </w:r>
            <w:r w:rsidRPr="00942C78">
              <w:rPr>
                <w:spacing w:val="-2"/>
                <w:sz w:val="24"/>
                <w:lang w:val="ru-RU"/>
              </w:rPr>
              <w:t>обучающихся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испытывающие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трудности</w:t>
            </w:r>
            <w:r w:rsidRPr="00942C78">
              <w:rPr>
                <w:sz w:val="24"/>
                <w:lang w:val="ru-RU"/>
              </w:rPr>
              <w:tab/>
            </w:r>
            <w:proofErr w:type="gramStart"/>
            <w:r w:rsidRPr="00942C7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942C78" w:rsidRDefault="00942C78" w:rsidP="0002060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28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10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92" w:lineRule="exact"/>
              <w:ind w:left="0" w:right="21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Организация консультативной помощи учителям-предметникам работающих в 4, 5, 6, 7</w:t>
            </w:r>
            <w:r w:rsidR="00B127FE">
              <w:rPr>
                <w:sz w:val="24"/>
                <w:lang w:val="ru-RU"/>
              </w:rPr>
              <w:t>,9</w:t>
            </w:r>
            <w:r w:rsidRPr="00942C78">
              <w:rPr>
                <w:sz w:val="24"/>
                <w:lang w:val="ru-RU"/>
              </w:rPr>
              <w:t xml:space="preserve"> классах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 неподтвержденными результатами</w:t>
            </w:r>
          </w:p>
          <w:p w:rsidR="00942C78" w:rsidRDefault="00942C78" w:rsidP="000206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 w:rsidR="00B127FE">
              <w:rPr>
                <w:sz w:val="24"/>
              </w:rPr>
              <w:t>202</w:t>
            </w:r>
            <w:r w:rsidR="00B127FE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0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55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before="1"/>
              <w:ind w:left="0" w:right="21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451"/>
                <w:tab w:val="left" w:pos="1943"/>
                <w:tab w:val="left" w:pos="3448"/>
              </w:tabs>
              <w:spacing w:line="235" w:lineRule="auto"/>
              <w:ind w:right="94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Изучение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>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обобщение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 xml:space="preserve">положительного </w:t>
            </w:r>
            <w:r w:rsidRPr="00942C78">
              <w:rPr>
                <w:sz w:val="24"/>
                <w:lang w:val="ru-RU"/>
              </w:rPr>
              <w:t>педагогического</w:t>
            </w:r>
            <w:r w:rsidRPr="00942C78">
              <w:rPr>
                <w:spacing w:val="-9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опыта</w:t>
            </w:r>
            <w:r w:rsidRPr="00942C78">
              <w:rPr>
                <w:spacing w:val="-8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учителей</w:t>
            </w:r>
            <w:r w:rsidRPr="00942C78">
              <w:rPr>
                <w:spacing w:val="-4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-</w:t>
            </w:r>
            <w:r w:rsidRPr="00942C78">
              <w:rPr>
                <w:spacing w:val="-9"/>
                <w:sz w:val="24"/>
                <w:lang w:val="ru-RU"/>
              </w:rPr>
              <w:t xml:space="preserve"> </w:t>
            </w:r>
            <w:r w:rsidRPr="00942C78">
              <w:rPr>
                <w:spacing w:val="-2"/>
                <w:sz w:val="24"/>
                <w:lang w:val="ru-RU"/>
              </w:rPr>
              <w:t>предметников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380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92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  <w:lang w:val="ru-RU"/>
              </w:rPr>
              <w:t xml:space="preserve">  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Организация и проведение разъяснительной работы с педагогами по вопросам повышения объективности оценки образовательных результатов</w:t>
            </w:r>
            <w:r w:rsidRPr="00942C78">
              <w:rPr>
                <w:spacing w:val="53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и</w:t>
            </w:r>
            <w:r w:rsidRPr="00942C78">
              <w:rPr>
                <w:spacing w:val="59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реализации</w:t>
            </w:r>
            <w:r w:rsidRPr="00942C78">
              <w:rPr>
                <w:spacing w:val="54"/>
                <w:sz w:val="24"/>
                <w:lang w:val="ru-RU"/>
              </w:rPr>
              <w:t xml:space="preserve"> </w:t>
            </w:r>
            <w:r w:rsidRPr="00942C78">
              <w:rPr>
                <w:spacing w:val="-2"/>
                <w:sz w:val="24"/>
                <w:lang w:val="ru-RU"/>
              </w:rPr>
              <w:t>вышеперечисленных</w:t>
            </w:r>
          </w:p>
          <w:p w:rsidR="00942C78" w:rsidRDefault="00942C78" w:rsidP="0002060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мер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ind w:left="0"/>
              <w:rPr>
                <w:b/>
                <w:sz w:val="26"/>
              </w:rPr>
            </w:pPr>
          </w:p>
          <w:p w:rsidR="00942C78" w:rsidRDefault="00942C78" w:rsidP="0002060F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577" w:type="dxa"/>
          </w:tcPr>
          <w:p w:rsidR="00942C78" w:rsidRPr="00B127FE" w:rsidRDefault="00942C78" w:rsidP="0002060F">
            <w:pPr>
              <w:pStyle w:val="TableParagraph"/>
              <w:spacing w:line="263" w:lineRule="exact"/>
              <w:ind w:left="11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 w:rsidR="00B127FE">
              <w:rPr>
                <w:spacing w:val="-2"/>
                <w:sz w:val="24"/>
                <w:lang w:val="ru-RU"/>
              </w:rPr>
              <w:t xml:space="preserve"> школы</w:t>
            </w:r>
          </w:p>
        </w:tc>
      </w:tr>
      <w:tr w:rsidR="00942C78" w:rsidTr="0002060F">
        <w:trPr>
          <w:trHeight w:val="292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5" w:lineRule="exact"/>
              <w:ind w:left="3552" w:right="35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учающимися</w:t>
            </w:r>
            <w:proofErr w:type="spellEnd"/>
          </w:p>
        </w:tc>
      </w:tr>
      <w:tr w:rsidR="00942C78" w:rsidTr="0002060F">
        <w:trPr>
          <w:trHeight w:val="551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Ознакомление</w:t>
            </w:r>
            <w:r w:rsidRPr="00942C78">
              <w:rPr>
                <w:spacing w:val="8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</w:t>
            </w:r>
            <w:r w:rsidRPr="00942C78">
              <w:rPr>
                <w:spacing w:val="8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порядком</w:t>
            </w:r>
            <w:r w:rsidRPr="00942C78">
              <w:rPr>
                <w:spacing w:val="8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проведения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 xml:space="preserve"> </w:t>
            </w:r>
            <w:r w:rsidRPr="00942C78">
              <w:rPr>
                <w:spacing w:val="-4"/>
                <w:sz w:val="24"/>
                <w:lang w:val="ru-RU"/>
              </w:rPr>
              <w:t>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28" w:lineRule="auto"/>
              <w:ind w:left="111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553"/>
        </w:trPr>
        <w:tc>
          <w:tcPr>
            <w:tcW w:w="711" w:type="dxa"/>
          </w:tcPr>
          <w:p w:rsidR="00942C78" w:rsidRP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5"/>
                <w:sz w:val="24"/>
              </w:rPr>
              <w:t xml:space="preserve"> 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ind w:left="7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5" w:lineRule="auto"/>
              <w:ind w:left="113" w:right="344" w:hanging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104"/>
        </w:trPr>
        <w:tc>
          <w:tcPr>
            <w:tcW w:w="711" w:type="dxa"/>
          </w:tcPr>
          <w:p w:rsidR="00942C78" w:rsidRP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Коррекционная рабо</w:t>
            </w:r>
            <w:r>
              <w:rPr>
                <w:sz w:val="24"/>
                <w:lang w:val="ru-RU"/>
              </w:rPr>
              <w:t xml:space="preserve">та по результатам </w:t>
            </w:r>
            <w:r w:rsidRPr="00942C78">
              <w:rPr>
                <w:sz w:val="24"/>
                <w:lang w:val="ru-RU"/>
              </w:rPr>
              <w:t>ВПР.</w:t>
            </w:r>
          </w:p>
          <w:p w:rsidR="00942C78" w:rsidRDefault="00942C78" w:rsidP="0002060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379"/>
        </w:trPr>
        <w:tc>
          <w:tcPr>
            <w:tcW w:w="711" w:type="dxa"/>
          </w:tcPr>
          <w:p w:rsidR="00942C78" w:rsidRPr="00942C78" w:rsidRDefault="00942C78" w:rsidP="0002060F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942C78" w:rsidRPr="00942C78" w:rsidRDefault="00942C78" w:rsidP="0002060F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Проведение дополнительной разъяснительной работы по разъяснению участникам ВПР, ГИА порядка организации и проведения процедуры с целью снятия излишнего напряжения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3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42C78" w:rsidRDefault="00942C78" w:rsidP="0002060F">
            <w:pPr>
              <w:pStyle w:val="TableParagraph"/>
              <w:spacing w:line="270" w:lineRule="atLeast"/>
              <w:ind w:left="113" w:right="7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p w:rsidR="00942C78" w:rsidRDefault="00942C78" w:rsidP="00942C78">
      <w:pPr>
        <w:spacing w:line="244" w:lineRule="auto"/>
        <w:rPr>
          <w:sz w:val="24"/>
        </w:rPr>
        <w:sectPr w:rsidR="00942C78">
          <w:type w:val="continuous"/>
          <w:pgSz w:w="11920" w:h="16850"/>
          <w:pgMar w:top="1100" w:right="420" w:bottom="280" w:left="320" w:header="720" w:footer="720" w:gutter="0"/>
          <w:cols w:space="720"/>
        </w:sectPr>
      </w:pPr>
    </w:p>
    <w:p w:rsidR="008A2FF5" w:rsidRDefault="008A2FF5"/>
    <w:sectPr w:rsidR="008A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78"/>
    <w:rsid w:val="001B42AD"/>
    <w:rsid w:val="008A2FF5"/>
    <w:rsid w:val="00930D3E"/>
    <w:rsid w:val="00942C78"/>
    <w:rsid w:val="00B1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C7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C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2C78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C7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C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2C7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2023-02-15T11:17:00Z</dcterms:created>
  <dcterms:modified xsi:type="dcterms:W3CDTF">2023-04-27T08:31:00Z</dcterms:modified>
</cp:coreProperties>
</file>